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9F" w:rsidRDefault="00D6559F" w:rsidP="00D6559F">
      <w:pPr>
        <w:shd w:val="clear" w:color="auto" w:fill="FFFFFF"/>
        <w:tabs>
          <w:tab w:val="left" w:pos="1080"/>
          <w:tab w:val="left" w:pos="4245"/>
          <w:tab w:val="center" w:pos="4960"/>
          <w:tab w:val="right" w:pos="9638"/>
        </w:tabs>
        <w:spacing w:before="91" w:line="504" w:lineRule="exac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04B">
        <w:rPr>
          <w:sz w:val="20"/>
        </w:rPr>
        <w:t xml:space="preserve">   </w:t>
      </w:r>
    </w:p>
    <w:p w:rsidR="00D6559F" w:rsidRPr="00915DCD" w:rsidRDefault="00D6559F" w:rsidP="00D6559F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915DCD">
        <w:rPr>
          <w:noProof/>
          <w:sz w:val="28"/>
          <w:szCs w:val="28"/>
          <w:lang w:eastAsia="ru-RU"/>
        </w:rPr>
        <w:drawing>
          <wp:inline distT="0" distB="0" distL="0" distR="0" wp14:anchorId="79C9F019" wp14:editId="530CF607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9F" w:rsidRPr="00915DCD" w:rsidRDefault="00D6559F" w:rsidP="00D6559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8"/>
          <w:szCs w:val="28"/>
          <w:lang w:eastAsia="ar-SA"/>
        </w:rPr>
      </w:pPr>
      <w:r w:rsidRPr="00915DCD">
        <w:rPr>
          <w:b/>
          <w:sz w:val="28"/>
          <w:szCs w:val="28"/>
          <w:lang w:eastAsia="ar-SA"/>
        </w:rPr>
        <w:t>СОБРАНИЕ ДЕПУТАТОВ</w:t>
      </w:r>
    </w:p>
    <w:p w:rsidR="00D6559F" w:rsidRPr="00915DCD" w:rsidRDefault="00D6559F" w:rsidP="00D6559F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915DCD">
        <w:rPr>
          <w:b/>
          <w:bCs/>
          <w:sz w:val="28"/>
          <w:szCs w:val="28"/>
          <w:lang w:eastAsia="ar-SA"/>
        </w:rPr>
        <w:t xml:space="preserve"> УСТЬ-КАТАВСКОГО ГОРОДСКОГО ОКРУГА</w:t>
      </w:r>
    </w:p>
    <w:p w:rsidR="00D6559F" w:rsidRPr="00915DCD" w:rsidRDefault="00D6559F" w:rsidP="00D6559F">
      <w:pPr>
        <w:suppressAutoHyphens/>
        <w:jc w:val="center"/>
        <w:rPr>
          <w:b/>
          <w:bCs/>
          <w:i/>
          <w:sz w:val="28"/>
          <w:szCs w:val="28"/>
          <w:lang w:eastAsia="ar-SA"/>
        </w:rPr>
      </w:pPr>
      <w:r w:rsidRPr="00915DCD">
        <w:rPr>
          <w:b/>
          <w:bCs/>
          <w:sz w:val="28"/>
          <w:szCs w:val="28"/>
          <w:lang w:eastAsia="ar-SA"/>
        </w:rPr>
        <w:t>ЧЕЛЯБИНСКОЙ ОБЛАСТИ</w:t>
      </w:r>
    </w:p>
    <w:p w:rsidR="00D6559F" w:rsidRPr="00915DCD" w:rsidRDefault="00D6559F" w:rsidP="00D6559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915DCD">
        <w:rPr>
          <w:b/>
          <w:bCs/>
          <w:sz w:val="28"/>
          <w:szCs w:val="28"/>
          <w:lang w:eastAsia="ar-SA"/>
        </w:rPr>
        <w:t>Первое заседание</w:t>
      </w:r>
    </w:p>
    <w:p w:rsidR="00D6559F" w:rsidRPr="00915DCD" w:rsidRDefault="00D6559F" w:rsidP="00D6559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sz w:val="28"/>
          <w:szCs w:val="28"/>
          <w:lang w:eastAsia="ar-SA"/>
        </w:rPr>
      </w:pPr>
      <w:r w:rsidRPr="00915DCD">
        <w:rPr>
          <w:b/>
          <w:bCs/>
          <w:sz w:val="28"/>
          <w:szCs w:val="28"/>
          <w:lang w:eastAsia="ar-SA"/>
        </w:rPr>
        <w:t>РЕШЕНИЕ</w:t>
      </w:r>
    </w:p>
    <w:p w:rsidR="00D6559F" w:rsidRPr="00915DCD" w:rsidRDefault="00D6559F" w:rsidP="00D6559F">
      <w:pPr>
        <w:jc w:val="both"/>
        <w:rPr>
          <w:b/>
          <w:szCs w:val="20"/>
        </w:rPr>
      </w:pPr>
    </w:p>
    <w:p w:rsidR="00D6559F" w:rsidRPr="00915DCD" w:rsidRDefault="00D6559F" w:rsidP="00D6559F">
      <w:pPr>
        <w:suppressAutoHyphens/>
        <w:rPr>
          <w:b/>
          <w:sz w:val="28"/>
          <w:szCs w:val="28"/>
          <w:lang w:eastAsia="ar-SA"/>
        </w:rPr>
      </w:pPr>
      <w:r w:rsidRPr="00915DCD">
        <w:rPr>
          <w:b/>
          <w:sz w:val="28"/>
          <w:szCs w:val="28"/>
          <w:lang w:eastAsia="ar-SA"/>
        </w:rPr>
        <w:t xml:space="preserve">От 29.01.2025   </w:t>
      </w:r>
      <w:proofErr w:type="gramStart"/>
      <w:r w:rsidRPr="00915DCD">
        <w:rPr>
          <w:b/>
          <w:sz w:val="28"/>
          <w:szCs w:val="28"/>
          <w:lang w:eastAsia="ar-SA"/>
        </w:rPr>
        <w:t xml:space="preserve">№  </w:t>
      </w:r>
      <w:r>
        <w:rPr>
          <w:b/>
          <w:sz w:val="28"/>
          <w:szCs w:val="28"/>
          <w:lang w:eastAsia="ar-SA"/>
        </w:rPr>
        <w:t>5</w:t>
      </w:r>
      <w:proofErr w:type="gramEnd"/>
      <w:r w:rsidRPr="00915DCD">
        <w:rPr>
          <w:b/>
          <w:sz w:val="28"/>
          <w:szCs w:val="28"/>
          <w:lang w:eastAsia="ar-SA"/>
        </w:rPr>
        <w:t xml:space="preserve">                                                                        г. Усть-Катав               </w:t>
      </w:r>
    </w:p>
    <w:p w:rsidR="00D6559F" w:rsidRDefault="00D6559F" w:rsidP="00D6559F">
      <w:pPr>
        <w:tabs>
          <w:tab w:val="left" w:pos="-3119"/>
          <w:tab w:val="left" w:pos="5670"/>
        </w:tabs>
        <w:ind w:right="4535"/>
        <w:jc w:val="both"/>
        <w:rPr>
          <w:sz w:val="28"/>
          <w:szCs w:val="28"/>
        </w:rPr>
      </w:pPr>
    </w:p>
    <w:p w:rsidR="00D6559F" w:rsidRDefault="00D6559F" w:rsidP="00D6559F">
      <w:pPr>
        <w:tabs>
          <w:tab w:val="left" w:pos="-3119"/>
          <w:tab w:val="left" w:pos="567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D6559F" w:rsidRDefault="00D6559F" w:rsidP="00D6559F">
      <w:pPr>
        <w:tabs>
          <w:tab w:val="left" w:pos="-3119"/>
        </w:tabs>
        <w:ind w:right="4770"/>
        <w:jc w:val="both"/>
        <w:rPr>
          <w:sz w:val="28"/>
          <w:szCs w:val="28"/>
        </w:rPr>
      </w:pPr>
    </w:p>
    <w:p w:rsidR="00D6559F" w:rsidRDefault="00D6559F" w:rsidP="00D6559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округа, распоряжением Правительства Челябинской области от 19.12.2024 года № 1439-рп «Об увеличении окладов (должностных окладов, ставок заработной платы) работников областных государственных учреждений», в целях упорядочения оплаты труда работников муниципальных казённых, бюджетных и автономных учреждений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D6559F" w:rsidRDefault="00D6559F" w:rsidP="00D6559F"/>
    <w:p w:rsidR="00D6559F" w:rsidRDefault="00D6559F" w:rsidP="00D65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D6559F" w:rsidRDefault="00D6559F" w:rsidP="00D6559F">
      <w:pPr>
        <w:jc w:val="center"/>
        <w:rPr>
          <w:b/>
          <w:sz w:val="28"/>
          <w:szCs w:val="28"/>
        </w:rPr>
      </w:pPr>
    </w:p>
    <w:p w:rsidR="00D6559F" w:rsidRDefault="00D6559F" w:rsidP="00D65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года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D6559F" w:rsidRDefault="00D6559F" w:rsidP="00D65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пункте 7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4B1F67">
        <w:rPr>
          <w:sz w:val="28"/>
          <w:szCs w:val="28"/>
        </w:rPr>
        <w:t>цифру «</w:t>
      </w:r>
      <w:r>
        <w:rPr>
          <w:sz w:val="28"/>
          <w:szCs w:val="28"/>
        </w:rPr>
        <w:t>7242</w:t>
      </w:r>
      <w:r w:rsidRPr="004B1F67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7532</w:t>
      </w:r>
      <w:r w:rsidRPr="004B1F67">
        <w:rPr>
          <w:sz w:val="28"/>
          <w:szCs w:val="28"/>
        </w:rPr>
        <w:t>».</w:t>
      </w:r>
    </w:p>
    <w:p w:rsidR="00D6559F" w:rsidRDefault="00D6559F" w:rsidP="00D65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Приложения 1,2,4 к Положению</w:t>
      </w:r>
      <w:r w:rsidRPr="00EF44DD">
        <w:t xml:space="preserve"> </w:t>
      </w:r>
      <w:r w:rsidRPr="00EF44DD">
        <w:rPr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(детской </w:t>
      </w:r>
    </w:p>
    <w:p w:rsidR="00D6559F" w:rsidRDefault="00D6559F" w:rsidP="00D6559F">
      <w:pPr>
        <w:jc w:val="both"/>
        <w:rPr>
          <w:sz w:val="28"/>
          <w:szCs w:val="28"/>
        </w:rPr>
      </w:pPr>
      <w:r w:rsidRPr="00EF44DD">
        <w:rPr>
          <w:sz w:val="28"/>
          <w:szCs w:val="28"/>
        </w:rPr>
        <w:t xml:space="preserve">музыкальной школы) </w:t>
      </w:r>
      <w:proofErr w:type="spellStart"/>
      <w:r w:rsidRPr="00EF44DD">
        <w:rPr>
          <w:sz w:val="28"/>
          <w:szCs w:val="28"/>
        </w:rPr>
        <w:t>Усть-Катавского</w:t>
      </w:r>
      <w:proofErr w:type="spellEnd"/>
      <w:r w:rsidRPr="00EF44D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4650DF" w:rsidRPr="004650DF" w:rsidRDefault="00D6559F" w:rsidP="004650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50DF">
        <w:rPr>
          <w:sz w:val="28"/>
          <w:szCs w:val="28"/>
        </w:rPr>
        <w:t>.</w:t>
      </w:r>
      <w:r w:rsidR="004650DF" w:rsidRPr="004650DF">
        <w:rPr>
          <w:color w:val="000000"/>
          <w:spacing w:val="-11"/>
          <w:sz w:val="28"/>
          <w:szCs w:val="28"/>
        </w:rPr>
        <w:t xml:space="preserve"> </w:t>
      </w:r>
      <w:r w:rsidR="004650DF" w:rsidRPr="004650DF">
        <w:rPr>
          <w:color w:val="000000"/>
          <w:spacing w:val="-7"/>
          <w:sz w:val="28"/>
          <w:szCs w:val="28"/>
        </w:rPr>
        <w:t>Настоящее решение опубликовать в газете «</w:t>
      </w:r>
      <w:proofErr w:type="spellStart"/>
      <w:r w:rsidR="004650DF" w:rsidRPr="004650DF">
        <w:rPr>
          <w:color w:val="000000"/>
          <w:spacing w:val="-7"/>
          <w:sz w:val="28"/>
          <w:szCs w:val="28"/>
        </w:rPr>
        <w:t>Усть-Катавская</w:t>
      </w:r>
      <w:proofErr w:type="spellEnd"/>
      <w:r w:rsidR="004650DF" w:rsidRPr="004650DF">
        <w:rPr>
          <w:color w:val="000000"/>
          <w:spacing w:val="-7"/>
          <w:sz w:val="28"/>
          <w:szCs w:val="28"/>
        </w:rPr>
        <w:t xml:space="preserve"> </w:t>
      </w:r>
      <w:r w:rsidR="004650DF" w:rsidRPr="004650DF">
        <w:rPr>
          <w:color w:val="000000"/>
          <w:spacing w:val="-11"/>
          <w:sz w:val="28"/>
          <w:szCs w:val="28"/>
        </w:rPr>
        <w:t>неделя».</w:t>
      </w:r>
      <w:r w:rsidR="004650DF">
        <w:rPr>
          <w:color w:val="000000"/>
          <w:spacing w:val="-11"/>
          <w:szCs w:val="28"/>
        </w:rPr>
        <w:t xml:space="preserve"> </w:t>
      </w:r>
      <w:r w:rsidR="004650DF" w:rsidRPr="004650DF">
        <w:rPr>
          <w:color w:val="000000"/>
          <w:spacing w:val="-11"/>
          <w:sz w:val="28"/>
          <w:szCs w:val="28"/>
        </w:rPr>
        <w:t xml:space="preserve">Полный текст решения с Приложениями опубликовать на </w:t>
      </w:r>
      <w:r w:rsidR="004650DF" w:rsidRPr="004650DF">
        <w:rPr>
          <w:sz w:val="28"/>
          <w:szCs w:val="28"/>
        </w:rPr>
        <w:t xml:space="preserve"> официальном сайте «</w:t>
      </w:r>
      <w:proofErr w:type="spellStart"/>
      <w:r w:rsidR="004650DF" w:rsidRPr="004650DF">
        <w:rPr>
          <w:sz w:val="28"/>
          <w:szCs w:val="28"/>
        </w:rPr>
        <w:t>Усть-Катавская</w:t>
      </w:r>
      <w:proofErr w:type="spellEnd"/>
      <w:r w:rsidR="004650DF" w:rsidRPr="004650DF">
        <w:rPr>
          <w:sz w:val="28"/>
          <w:szCs w:val="28"/>
        </w:rPr>
        <w:t xml:space="preserve"> неделя» </w:t>
      </w:r>
      <w:hyperlink r:id="rId7" w:history="1">
        <w:r w:rsidR="004650DF" w:rsidRPr="004650DF">
          <w:rPr>
            <w:rStyle w:val="a6"/>
            <w:sz w:val="28"/>
            <w:szCs w:val="28"/>
          </w:rPr>
          <w:t>http://tramuk.ru</w:t>
        </w:r>
      </w:hyperlink>
      <w:r w:rsidR="004650DF" w:rsidRPr="004650DF">
        <w:rPr>
          <w:sz w:val="28"/>
          <w:szCs w:val="28"/>
        </w:rPr>
        <w:t xml:space="preserve"> и</w:t>
      </w:r>
      <w:bookmarkStart w:id="0" w:name="_GoBack"/>
      <w:bookmarkEnd w:id="0"/>
      <w:r w:rsidR="004650DF" w:rsidRPr="004650DF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4650DF" w:rsidRPr="004650DF">
        <w:rPr>
          <w:sz w:val="28"/>
          <w:szCs w:val="28"/>
        </w:rPr>
        <w:t>Усть-Катавского</w:t>
      </w:r>
      <w:proofErr w:type="spellEnd"/>
      <w:r w:rsidR="004650DF" w:rsidRPr="004650DF">
        <w:rPr>
          <w:sz w:val="28"/>
          <w:szCs w:val="28"/>
        </w:rPr>
        <w:t xml:space="preserve"> городского округа </w:t>
      </w:r>
      <w:hyperlink r:id="rId8" w:history="1">
        <w:r w:rsidR="004650DF" w:rsidRPr="004650DF">
          <w:rPr>
            <w:rStyle w:val="a6"/>
            <w:sz w:val="28"/>
            <w:szCs w:val="28"/>
          </w:rPr>
          <w:t>www.</w:t>
        </w:r>
        <w:r w:rsidR="004650DF" w:rsidRPr="004650DF">
          <w:rPr>
            <w:rStyle w:val="a6"/>
            <w:sz w:val="28"/>
            <w:szCs w:val="28"/>
            <w:lang w:val="en-US"/>
          </w:rPr>
          <w:t>ukgo</w:t>
        </w:r>
        <w:r w:rsidR="004650DF" w:rsidRPr="004650DF">
          <w:rPr>
            <w:rStyle w:val="a6"/>
            <w:sz w:val="28"/>
            <w:szCs w:val="28"/>
          </w:rPr>
          <w:t>.</w:t>
        </w:r>
        <w:r w:rsidR="004650DF" w:rsidRPr="004650DF">
          <w:rPr>
            <w:rStyle w:val="a6"/>
            <w:sz w:val="28"/>
            <w:szCs w:val="28"/>
            <w:lang w:val="en-US"/>
          </w:rPr>
          <w:t>s</w:t>
        </w:r>
        <w:r w:rsidR="004650DF" w:rsidRPr="004650DF">
          <w:rPr>
            <w:rStyle w:val="a6"/>
            <w:sz w:val="28"/>
            <w:szCs w:val="28"/>
          </w:rPr>
          <w:t>u</w:t>
        </w:r>
      </w:hyperlink>
      <w:r w:rsidR="004650DF" w:rsidRPr="004650DF">
        <w:rPr>
          <w:sz w:val="28"/>
          <w:szCs w:val="28"/>
        </w:rPr>
        <w:t>.</w:t>
      </w:r>
    </w:p>
    <w:p w:rsidR="00D6559F" w:rsidRDefault="00D6559F" w:rsidP="00D6559F">
      <w:pPr>
        <w:ind w:firstLine="567"/>
        <w:jc w:val="both"/>
        <w:rPr>
          <w:sz w:val="28"/>
          <w:szCs w:val="28"/>
        </w:rPr>
      </w:pPr>
      <w:r w:rsidRPr="00893619">
        <w:rPr>
          <w:sz w:val="28"/>
          <w:szCs w:val="28"/>
        </w:rPr>
        <w:t>3.Действие настоящего решения распространяется на правоотношения, возникшие с 01.01.202</w:t>
      </w:r>
      <w:r>
        <w:rPr>
          <w:sz w:val="28"/>
          <w:szCs w:val="28"/>
        </w:rPr>
        <w:t>5</w:t>
      </w:r>
      <w:r w:rsidRPr="00893619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D6559F" w:rsidRDefault="00D6559F" w:rsidP="00D65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4.Организацию исполнения настоящего решения возложить на первого заместителя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вопросам социально-культурной политике, охраны здоровья населения </w:t>
      </w:r>
      <w:proofErr w:type="spellStart"/>
      <w:r>
        <w:rPr>
          <w:sz w:val="28"/>
          <w:szCs w:val="28"/>
        </w:rPr>
        <w:t>С.В.Харитонова</w:t>
      </w:r>
      <w:proofErr w:type="spellEnd"/>
      <w:r>
        <w:rPr>
          <w:sz w:val="28"/>
          <w:szCs w:val="28"/>
        </w:rPr>
        <w:t>.</w:t>
      </w:r>
    </w:p>
    <w:p w:rsidR="00D6559F" w:rsidRDefault="00D6559F" w:rsidP="00D655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D6559F" w:rsidRDefault="00D6559F" w:rsidP="00D6559F">
      <w:pPr>
        <w:ind w:firstLine="426"/>
        <w:jc w:val="both"/>
        <w:rPr>
          <w:sz w:val="28"/>
          <w:szCs w:val="28"/>
        </w:rPr>
      </w:pPr>
    </w:p>
    <w:p w:rsidR="00D6559F" w:rsidRDefault="00D6559F" w:rsidP="00D6559F">
      <w:pPr>
        <w:ind w:firstLine="426"/>
        <w:jc w:val="both"/>
        <w:rPr>
          <w:sz w:val="28"/>
          <w:szCs w:val="28"/>
        </w:rPr>
      </w:pPr>
    </w:p>
    <w:p w:rsidR="00D6559F" w:rsidRDefault="00D6559F" w:rsidP="00D6559F">
      <w:pPr>
        <w:ind w:firstLine="426"/>
        <w:jc w:val="both"/>
        <w:rPr>
          <w:sz w:val="28"/>
          <w:szCs w:val="28"/>
        </w:rPr>
      </w:pPr>
    </w:p>
    <w:p w:rsidR="00D6559F" w:rsidRDefault="00D6559F" w:rsidP="00D655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6559F" w:rsidRDefault="00D6559F" w:rsidP="00D6559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С.Н. </w:t>
      </w:r>
      <w:proofErr w:type="spellStart"/>
      <w:r>
        <w:rPr>
          <w:sz w:val="28"/>
          <w:szCs w:val="28"/>
        </w:rPr>
        <w:t>Пульдяев</w:t>
      </w:r>
      <w:proofErr w:type="spellEnd"/>
    </w:p>
    <w:p w:rsidR="00D6559F" w:rsidRDefault="00D6559F" w:rsidP="00D6559F">
      <w:pPr>
        <w:ind w:firstLine="426"/>
        <w:jc w:val="both"/>
        <w:rPr>
          <w:sz w:val="28"/>
          <w:szCs w:val="28"/>
        </w:rPr>
      </w:pPr>
    </w:p>
    <w:p w:rsidR="00D6559F" w:rsidRDefault="00D6559F" w:rsidP="00D65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  <w:r>
        <w:rPr>
          <w:sz w:val="28"/>
          <w:szCs w:val="28"/>
        </w:rPr>
        <w:t xml:space="preserve"> </w:t>
      </w:r>
    </w:p>
    <w:p w:rsidR="00D6559F" w:rsidRPr="00942B56" w:rsidRDefault="00D6559F" w:rsidP="00D6559F">
      <w:pPr>
        <w:tabs>
          <w:tab w:val="left" w:pos="3600"/>
          <w:tab w:val="left" w:pos="4140"/>
        </w:tabs>
        <w:ind w:left="4395" w:right="3827" w:hanging="9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</w:pPr>
    </w:p>
    <w:p w:rsidR="00D6559F" w:rsidRDefault="00D6559F" w:rsidP="00D6559F">
      <w:pPr>
        <w:ind w:left="8496" w:firstLine="708"/>
        <w:jc w:val="right"/>
        <w:sectPr w:rsidR="00D6559F" w:rsidSect="00D6559F">
          <w:pgSz w:w="11906" w:h="16838"/>
          <w:pgMar w:top="568" w:right="1418" w:bottom="709" w:left="850" w:header="708" w:footer="708" w:gutter="0"/>
          <w:cols w:space="708"/>
          <w:docGrid w:linePitch="360"/>
        </w:sectPr>
      </w:pPr>
    </w:p>
    <w:p w:rsidR="00D6559F" w:rsidRPr="008D4861" w:rsidRDefault="00D6559F" w:rsidP="00D6559F">
      <w:pPr>
        <w:ind w:left="8496" w:firstLine="708"/>
        <w:jc w:val="right"/>
        <w:rPr>
          <w:b/>
        </w:rPr>
      </w:pPr>
      <w:r w:rsidRPr="008D4861">
        <w:lastRenderedPageBreak/>
        <w:t>ПРИЛОЖЕНИЕ 1</w:t>
      </w:r>
    </w:p>
    <w:p w:rsidR="00D6559F" w:rsidRPr="008D4861" w:rsidRDefault="00D6559F" w:rsidP="00D6559F">
      <w:pPr>
        <w:ind w:left="8931"/>
        <w:jc w:val="right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округа, утверждённому решением Собрания депутатов </w:t>
      </w:r>
      <w:proofErr w:type="spellStart"/>
      <w:r w:rsidRPr="008D4861">
        <w:t>Усть-Катавского</w:t>
      </w:r>
      <w:proofErr w:type="spellEnd"/>
      <w:r w:rsidRPr="008D4861">
        <w:t xml:space="preserve"> городского округа </w:t>
      </w:r>
    </w:p>
    <w:p w:rsidR="00D6559F" w:rsidRPr="008D4861" w:rsidRDefault="00D6559F" w:rsidP="00D6559F">
      <w:pPr>
        <w:ind w:left="8931"/>
        <w:jc w:val="right"/>
      </w:pPr>
      <w:r w:rsidRPr="008D4861">
        <w:t>от 25.11.2016 г. №182</w:t>
      </w:r>
    </w:p>
    <w:p w:rsidR="00D6559F" w:rsidRPr="008D4861" w:rsidRDefault="00D6559F" w:rsidP="00D6559F">
      <w:pPr>
        <w:ind w:left="8931"/>
        <w:jc w:val="right"/>
      </w:pPr>
      <w:r w:rsidRPr="008D4861">
        <w:t>(в редакции решения Собрания депутатов</w:t>
      </w:r>
    </w:p>
    <w:p w:rsidR="00D6559F" w:rsidRPr="008D4861" w:rsidRDefault="00D6559F" w:rsidP="00D6559F">
      <w:pPr>
        <w:ind w:left="8931"/>
        <w:jc w:val="right"/>
      </w:pPr>
      <w:proofErr w:type="spellStart"/>
      <w:r w:rsidRPr="008D4861">
        <w:t>Усть-Катавского</w:t>
      </w:r>
      <w:proofErr w:type="spellEnd"/>
      <w:r w:rsidRPr="008D4861">
        <w:t xml:space="preserve"> городского округа</w:t>
      </w:r>
    </w:p>
    <w:p w:rsidR="00D6559F" w:rsidRPr="008D4861" w:rsidRDefault="00D6559F" w:rsidP="00D6559F">
      <w:pPr>
        <w:ind w:left="8931"/>
        <w:jc w:val="right"/>
        <w:rPr>
          <w:sz w:val="28"/>
          <w:szCs w:val="28"/>
        </w:rPr>
      </w:pPr>
      <w:r>
        <w:t>о</w:t>
      </w:r>
      <w:r w:rsidRPr="008D4861">
        <w:t>т</w:t>
      </w:r>
      <w:r>
        <w:t xml:space="preserve">   29.01.2025   </w:t>
      </w:r>
      <w:proofErr w:type="gramStart"/>
      <w:r w:rsidRPr="008D4861">
        <w:t>№</w:t>
      </w:r>
      <w:r>
        <w:t xml:space="preserve">  5</w:t>
      </w:r>
      <w:proofErr w:type="gramEnd"/>
      <w:r>
        <w:t xml:space="preserve"> </w:t>
      </w:r>
      <w:r w:rsidRPr="008D4861">
        <w:t>)</w:t>
      </w:r>
    </w:p>
    <w:p w:rsidR="00D6559F" w:rsidRPr="00942A50" w:rsidRDefault="00D6559F" w:rsidP="00D6559F">
      <w:pPr>
        <w:jc w:val="right"/>
      </w:pPr>
    </w:p>
    <w:p w:rsidR="00D6559F" w:rsidRPr="00A85CBE" w:rsidRDefault="00D6559F" w:rsidP="00D6559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Система окладов по профессиональным квалификационным группам, </w:t>
      </w:r>
    </w:p>
    <w:p w:rsidR="00D6559F" w:rsidRPr="00A85CBE" w:rsidRDefault="00D6559F" w:rsidP="00D6559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профессиям и должностям муниципальных учреждений, подведомственных управлению культуры </w:t>
      </w:r>
    </w:p>
    <w:p w:rsidR="00D6559F" w:rsidRPr="00A85CBE" w:rsidRDefault="00D6559F" w:rsidP="00D6559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A85CBE"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Челябинской области</w:t>
      </w:r>
    </w:p>
    <w:tbl>
      <w:tblPr>
        <w:tblpPr w:leftFromText="180" w:rightFromText="180" w:vertAnchor="text" w:horzAnchor="margin" w:tblpX="-10" w:tblpY="137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091"/>
        <w:gridCol w:w="1312"/>
        <w:gridCol w:w="4259"/>
        <w:gridCol w:w="1702"/>
        <w:gridCol w:w="2409"/>
        <w:gridCol w:w="2410"/>
      </w:tblGrid>
      <w:tr w:rsidR="00D6559F" w:rsidRPr="00F4304A" w:rsidTr="004A22C2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9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РФ от 21.08.1998 N 37</w:t>
            </w:r>
          </w:p>
        </w:tc>
      </w:tr>
      <w:tr w:rsidR="00D6559F" w:rsidRPr="00F4304A" w:rsidTr="004A22C2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профессий рабочих - перечень профессий установлен </w:t>
            </w:r>
            <w:hyperlink r:id="rId10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N 248н "Об утверждении профессиональных квалификационных групп общеотраслевых профессий рабочих"</w:t>
            </w:r>
          </w:p>
        </w:tc>
      </w:tr>
      <w:tr w:rsidR="00D6559F" w:rsidRPr="00F4304A" w:rsidTr="004A22C2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6559F" w:rsidRPr="00F4304A" w:rsidTr="004A22C2">
        <w:trPr>
          <w:trHeight w:val="239"/>
        </w:trPr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D6559F" w:rsidRPr="00F4304A" w:rsidTr="004A22C2">
        <w:trPr>
          <w:trHeight w:val="390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4D76E1" w:rsidRDefault="00D6559F" w:rsidP="004A22C2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559F" w:rsidRPr="004D76E1" w:rsidRDefault="00D6559F" w:rsidP="004A22C2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559F" w:rsidRPr="004D76E1" w:rsidRDefault="00D6559F" w:rsidP="004A22C2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D6559F" w:rsidRPr="00F4304A" w:rsidTr="004A22C2">
        <w:trPr>
          <w:trHeight w:val="276"/>
        </w:trPr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13422D" w:rsidRDefault="00D6559F" w:rsidP="004A22C2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7532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кассир-билетный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контролёр-кассир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6559F" w:rsidRPr="00F4304A" w:rsidTr="004A22C2">
        <w:trPr>
          <w:trHeight w:val="276"/>
        </w:trPr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1091" w:type="dxa"/>
            <w:tcBorders>
              <w:top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lastRenderedPageBreak/>
              <w:t>1,19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ремонту зданий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7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14537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Водитель автобуса, водитель автоклуба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категория не предусмотрена</w:t>
            </w:r>
          </w:p>
        </w:tc>
      </w:tr>
    </w:tbl>
    <w:p w:rsidR="00D6559F" w:rsidRPr="00F4304A" w:rsidRDefault="00D6559F" w:rsidP="00D6559F">
      <w:pPr>
        <w:rPr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96"/>
        <w:gridCol w:w="117"/>
        <w:gridCol w:w="1068"/>
        <w:gridCol w:w="21"/>
        <w:gridCol w:w="1494"/>
        <w:gridCol w:w="37"/>
        <w:gridCol w:w="2888"/>
        <w:gridCol w:w="19"/>
        <w:gridCol w:w="514"/>
        <w:gridCol w:w="330"/>
        <w:gridCol w:w="820"/>
        <w:gridCol w:w="37"/>
        <w:gridCol w:w="20"/>
        <w:gridCol w:w="778"/>
        <w:gridCol w:w="1186"/>
        <w:gridCol w:w="1191"/>
        <w:gridCol w:w="510"/>
        <w:gridCol w:w="1843"/>
      </w:tblGrid>
      <w:tr w:rsidR="00D6559F" w:rsidRPr="00F4304A" w:rsidTr="004A22C2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должностей руководителей специалистов и служащих - перечень должностей установлен </w:t>
            </w:r>
            <w:hyperlink r:id="rId11" w:history="1">
              <w:r w:rsidRPr="00A85CBE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</w:t>
            </w:r>
          </w:p>
          <w:p w:rsidR="00D6559F" w:rsidRPr="00BE0F29" w:rsidRDefault="00D6559F" w:rsidP="004A22C2"/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D6559F" w:rsidRPr="00F4304A" w:rsidTr="004A22C2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D6559F" w:rsidRPr="00922CE4" w:rsidRDefault="00D6559F" w:rsidP="004A22C2"/>
        </w:tc>
      </w:tr>
      <w:tr w:rsidR="00D6559F" w:rsidRPr="00F4304A" w:rsidTr="004A22C2">
        <w:trPr>
          <w:trHeight w:val="634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8286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617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D6559F" w:rsidRPr="00BE0F29" w:rsidRDefault="00D6559F" w:rsidP="004A22C2"/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2427D6" w:rsidRDefault="00D6559F" w:rsidP="004A22C2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398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2427D6" w:rsidRDefault="00D6559F" w:rsidP="004A22C2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11374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администратор 2 категории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тегория не предусмотрена</w:t>
            </w:r>
          </w:p>
        </w:tc>
      </w:tr>
      <w:tr w:rsidR="00D6559F" w:rsidRPr="00F4304A" w:rsidTr="004A22C2">
        <w:trPr>
          <w:trHeight w:val="560"/>
          <w:jc w:val="center"/>
        </w:trPr>
        <w:tc>
          <w:tcPr>
            <w:tcW w:w="283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  <w:p w:rsidR="00D6559F" w:rsidRPr="00922CE4" w:rsidRDefault="00D6559F" w:rsidP="004A22C2"/>
        </w:tc>
      </w:tr>
      <w:tr w:rsidR="00D6559F" w:rsidRPr="00F4304A" w:rsidTr="004A22C2">
        <w:trPr>
          <w:trHeight w:val="610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14161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кадрам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48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4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менеджер по рекламе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79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2,21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16646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едущий инженер -энергетик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559F" w:rsidRPr="00F4304A" w:rsidTr="004A22C2">
        <w:trPr>
          <w:trHeight w:val="561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Default="00D6559F" w:rsidP="004A22C2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</w:p>
          <w:p w:rsidR="00D6559F" w:rsidRDefault="00D6559F" w:rsidP="004A22C2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Квалификационные характеристики должностей руководителей и специалистов, осуществляющих работы в области охраны труда Приложение к </w:t>
            </w:r>
            <w:hyperlink w:anchor="sub_0" w:history="1">
              <w:r w:rsidRPr="00A84E5A">
                <w:rPr>
                  <w:rFonts w:eastAsiaTheme="minorHAnsi"/>
                  <w:sz w:val="28"/>
                  <w:szCs w:val="28"/>
                  <w:lang w:eastAsia="en-US"/>
                </w:rPr>
                <w:t>приказу</w:t>
              </w:r>
            </w:hyperlink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 Министерства здравоохранения и социального развития РФ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от 17 мая 2012 г. №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559н</w:t>
            </w:r>
          </w:p>
          <w:p w:rsidR="00D6559F" w:rsidRPr="00F4304A" w:rsidRDefault="00D6559F" w:rsidP="004A22C2">
            <w:pPr>
              <w:ind w:firstLine="698"/>
              <w:rPr>
                <w:sz w:val="28"/>
                <w:szCs w:val="28"/>
                <w:highlight w:val="yellow"/>
              </w:rPr>
            </w:pP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14161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559F" w:rsidRPr="00F4304A" w:rsidTr="004A22C2">
        <w:trPr>
          <w:trHeight w:val="1858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профессий рабочих культуры, искусства и кинематографии - перечень профессий установлен </w:t>
            </w:r>
            <w:hyperlink r:id="rId12" w:history="1">
              <w:r w:rsidRPr="00A84E5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14.03.2008 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121н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профессий рабочих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559F" w:rsidRPr="00BE0F29" w:rsidRDefault="00D6559F" w:rsidP="004A22C2"/>
        </w:tc>
      </w:tr>
      <w:tr w:rsidR="00D6559F" w:rsidRPr="00F4304A" w:rsidTr="004A22C2">
        <w:trPr>
          <w:trHeight w:val="2844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аименования профессий рабочих, по которым предусмотрено присвоение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</w:tr>
      <w:tr w:rsidR="00D6559F" w:rsidRPr="00F4304A" w:rsidTr="004A22C2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6559F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  <w:p w:rsidR="00D6559F" w:rsidRPr="00BE0F29" w:rsidRDefault="00D6559F" w:rsidP="004A22C2"/>
        </w:tc>
      </w:tr>
      <w:tr w:rsidR="00D6559F" w:rsidRPr="00F4304A" w:rsidTr="004A22C2">
        <w:trPr>
          <w:trHeight w:val="851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10244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69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12353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иномеханник</w:t>
            </w:r>
            <w:proofErr w:type="spellEnd"/>
          </w:p>
          <w:p w:rsidR="00D6559F" w:rsidRDefault="00D6559F" w:rsidP="004A22C2"/>
          <w:p w:rsidR="00D6559F" w:rsidRPr="00BE0F29" w:rsidRDefault="00D6559F" w:rsidP="004A22C2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9F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- перечень должностей установлен </w:t>
            </w:r>
            <w:hyperlink r:id="rId13" w:history="1">
              <w:r w:rsidRPr="00922CE4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31.08.2007г. №570 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559F" w:rsidRPr="00F0026D" w:rsidRDefault="00D6559F" w:rsidP="004A22C2"/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</w:tc>
        <w:tc>
          <w:tcPr>
            <w:tcW w:w="72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6559F" w:rsidRPr="00F4304A" w:rsidTr="004A22C2">
        <w:trPr>
          <w:trHeight w:val="243"/>
          <w:jc w:val="center"/>
        </w:trPr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6559F" w:rsidRPr="00BE0F29" w:rsidRDefault="00D6559F" w:rsidP="004A22C2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D6559F" w:rsidRPr="00F4304A" w:rsidTr="004A22C2">
        <w:trPr>
          <w:trHeight w:val="657"/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0026D" w:rsidRDefault="00D6559F" w:rsidP="004A22C2">
            <w:pPr>
              <w:pStyle w:val="ab"/>
              <w:ind w:left="-92"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D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1,08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8135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870"/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D6559F" w:rsidRPr="00BE0F29" w:rsidRDefault="00D6559F" w:rsidP="004A22C2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D6559F" w:rsidRPr="00F4304A" w:rsidTr="004A22C2">
        <w:trPr>
          <w:trHeight w:val="136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outlineLvl w:val="0"/>
              <w:rPr>
                <w:sz w:val="28"/>
                <w:szCs w:val="28"/>
                <w:highlight w:val="yellow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Должности работников культуры, искусства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и кинематографии среднего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 костюмерной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454"/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звена»</w:t>
            </w:r>
          </w:p>
        </w:tc>
      </w:tr>
      <w:tr w:rsidR="00D6559F" w:rsidRPr="00F4304A" w:rsidTr="004A22C2">
        <w:trPr>
          <w:trHeight w:val="190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outlineLvl w:val="0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 xml:space="preserve">Должности работников культуры, искусства и кинематографии </w:t>
            </w:r>
            <w:r>
              <w:rPr>
                <w:sz w:val="28"/>
                <w:szCs w:val="28"/>
              </w:rPr>
              <w:t>ведущего</w:t>
            </w:r>
            <w:r w:rsidRPr="00F4304A">
              <w:rPr>
                <w:sz w:val="28"/>
                <w:szCs w:val="28"/>
              </w:rPr>
              <w:t xml:space="preserve">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звукооператор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697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59F" w:rsidRPr="003027C2" w:rsidRDefault="00D6559F" w:rsidP="004A22C2"/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кинематографии»</w:t>
            </w:r>
          </w:p>
          <w:p w:rsidR="00D6559F" w:rsidRPr="003027C2" w:rsidRDefault="00D6559F" w:rsidP="004A22C2">
            <w:pPr>
              <w:rPr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697"/>
          <w:jc w:val="center"/>
        </w:trPr>
        <w:tc>
          <w:tcPr>
            <w:tcW w:w="2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20262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1343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6559F" w:rsidRPr="003027C2" w:rsidRDefault="00D6559F" w:rsidP="004A22C2"/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должностных окладов по должностям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утверждённым 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 и социального развития Российской Федерации от 30.03.2011г. № 251н.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раздел «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559F" w:rsidRPr="003027C2" w:rsidRDefault="00D6559F" w:rsidP="004A22C2"/>
        </w:tc>
      </w:tr>
      <w:tr w:rsidR="00D6559F" w:rsidRPr="00F4304A" w:rsidTr="004A22C2">
        <w:trPr>
          <w:trHeight w:val="61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  <w:p w:rsidR="00D6559F" w:rsidRPr="00F4304A" w:rsidRDefault="00D6559F" w:rsidP="004A22C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D6559F" w:rsidRPr="00F4304A" w:rsidTr="004A22C2">
        <w:trPr>
          <w:trHeight w:val="94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D6559F" w:rsidRPr="00F4304A" w:rsidRDefault="00D6559F" w:rsidP="004A22C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503EAC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503EAC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503EAC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7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аккомпаниатор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1115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503EAC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134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удожник- постановщик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6559F" w:rsidRPr="00F4304A" w:rsidTr="004A22C2">
        <w:trPr>
          <w:trHeight w:val="78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любительского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театра (студии)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8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sz w:val="28"/>
                <w:szCs w:val="28"/>
              </w:rPr>
            </w:pPr>
            <w:r w:rsidRPr="00F4304A">
              <w:rPr>
                <w:rFonts w:eastAsiaTheme="minorHAnsi"/>
                <w:sz w:val="28"/>
                <w:szCs w:val="28"/>
                <w:lang w:eastAsia="en-US"/>
              </w:rPr>
              <w:t>художественный руководитель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203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ind w:left="-35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(любительского объединения,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студии, коллектива самодеятельного искусства, клуба по интересам)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80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 предусмотрена </w:t>
            </w:r>
          </w:p>
        </w:tc>
      </w:tr>
      <w:tr w:rsidR="00D6559F" w:rsidRPr="00F4304A" w:rsidTr="004A22C2">
        <w:trPr>
          <w:trHeight w:val="169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outlineLvl w:val="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аведующий отделом (сектором) централизованной библиотечной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1419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отделом (сектором) централизованной клубной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1969"/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ind w:left="-34" w:right="-113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межпоселенческой</w:t>
            </w:r>
            <w:proofErr w:type="spellEnd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) клубной системы)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556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учреждений культуры, искусства и кинематографии</w:t>
            </w:r>
          </w:p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5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trHeight w:val="9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D6559F" w:rsidRPr="00F4304A" w:rsidTr="004A22C2">
        <w:trPr>
          <w:trHeight w:val="72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spacing w:before="108" w:after="108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методист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D6559F" w:rsidRPr="00F4304A" w:rsidRDefault="00D6559F" w:rsidP="004A22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9F" w:rsidRPr="00F4304A" w:rsidTr="004A22C2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59F" w:rsidRPr="00F4304A" w:rsidRDefault="00D6559F" w:rsidP="004A22C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научный сотрудник  музея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559F" w:rsidRPr="00F4304A" w:rsidRDefault="00D6559F" w:rsidP="004A2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59F" w:rsidRDefault="00D6559F" w:rsidP="00D6559F"/>
    <w:p w:rsidR="00D6559F" w:rsidRDefault="00D6559F" w:rsidP="00D6559F">
      <w:pPr>
        <w:pStyle w:val="Default"/>
        <w:jc w:val="both"/>
        <w:rPr>
          <w:sz w:val="28"/>
          <w:szCs w:val="28"/>
        </w:rPr>
      </w:pPr>
    </w:p>
    <w:p w:rsidR="00D6559F" w:rsidRDefault="00D6559F" w:rsidP="00224DCD">
      <w:pPr>
        <w:ind w:firstLine="426"/>
        <w:jc w:val="both"/>
        <w:rPr>
          <w:sz w:val="28"/>
          <w:szCs w:val="28"/>
        </w:rPr>
        <w:sectPr w:rsidR="00D6559F" w:rsidSect="00D6559F">
          <w:pgSz w:w="16838" w:h="11906" w:orient="landscape"/>
          <w:pgMar w:top="1418" w:right="709" w:bottom="850" w:left="568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D6559F" w:rsidRDefault="00D6559F" w:rsidP="00224DCD">
      <w:pPr>
        <w:ind w:firstLine="426"/>
        <w:jc w:val="both"/>
        <w:rPr>
          <w:sz w:val="28"/>
          <w:szCs w:val="28"/>
        </w:rPr>
      </w:pPr>
    </w:p>
    <w:p w:rsidR="00224DCD" w:rsidRDefault="00224DCD" w:rsidP="00224DCD">
      <w:pPr>
        <w:ind w:firstLine="426"/>
        <w:jc w:val="both"/>
        <w:rPr>
          <w:sz w:val="28"/>
          <w:szCs w:val="28"/>
        </w:rPr>
      </w:pPr>
    </w:p>
    <w:p w:rsidR="00224DCD" w:rsidRDefault="00224DCD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2</w:t>
      </w:r>
    </w:p>
    <w:p w:rsidR="00224DCD" w:rsidRDefault="00224DCD" w:rsidP="00C270B4">
      <w:pPr>
        <w:ind w:left="4820"/>
        <w:jc w:val="right"/>
      </w:pPr>
      <w:r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Усть-Катавского городского округа, утверждённому решением Собрания депутатов Усть-Катавского городского округа </w:t>
      </w:r>
    </w:p>
    <w:p w:rsidR="00224DCD" w:rsidRDefault="00224DCD" w:rsidP="00C270B4">
      <w:pPr>
        <w:ind w:left="4820"/>
        <w:jc w:val="right"/>
      </w:pPr>
      <w:r>
        <w:t>от 25.11.2016 г. №182</w:t>
      </w:r>
    </w:p>
    <w:p w:rsidR="00224DCD" w:rsidRDefault="00224DCD" w:rsidP="00C270B4">
      <w:pPr>
        <w:ind w:left="4820"/>
        <w:jc w:val="right"/>
      </w:pPr>
      <w:r>
        <w:t>(в редакции решения Собрания депутатов</w:t>
      </w:r>
    </w:p>
    <w:p w:rsidR="00224DCD" w:rsidRDefault="00224DCD" w:rsidP="00C270B4">
      <w:pPr>
        <w:ind w:left="4820"/>
        <w:jc w:val="right"/>
      </w:pPr>
      <w:r>
        <w:t>Усть-Катавского городского округа</w:t>
      </w:r>
    </w:p>
    <w:p w:rsidR="00224DCD" w:rsidRDefault="00224DCD" w:rsidP="00C270B4">
      <w:pPr>
        <w:ind w:left="4820"/>
        <w:jc w:val="right"/>
        <w:rPr>
          <w:sz w:val="28"/>
          <w:szCs w:val="28"/>
        </w:rPr>
      </w:pPr>
      <w:r>
        <w:t xml:space="preserve">от </w:t>
      </w:r>
      <w:r w:rsidR="00D6559F">
        <w:t>29.01.2025</w:t>
      </w:r>
      <w:r w:rsidR="00C270B4">
        <w:t xml:space="preserve">   </w:t>
      </w:r>
      <w:r>
        <w:t>№</w:t>
      </w:r>
      <w:r w:rsidR="00D6559F">
        <w:t xml:space="preserve"> </w:t>
      </w:r>
      <w:proofErr w:type="gramStart"/>
      <w:r w:rsidR="00D6559F">
        <w:t>5</w:t>
      </w:r>
      <w:r w:rsidR="00C270B4">
        <w:t xml:space="preserve">  </w:t>
      </w:r>
      <w:r>
        <w:t>)</w:t>
      </w:r>
      <w:proofErr w:type="gramEnd"/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</w:t>
      </w:r>
      <w:r>
        <w:rPr>
          <w:sz w:val="28"/>
          <w:szCs w:val="28"/>
        </w:rPr>
        <w:br/>
        <w:t xml:space="preserve">по профессиональным квалификационным группам должностей работников </w:t>
      </w: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дополнительного образования (детской музыкальной школы)</w:t>
      </w: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Усть-Катавского городского округа</w:t>
      </w:r>
    </w:p>
    <w:p w:rsidR="00224DCD" w:rsidRDefault="00224DCD" w:rsidP="00224D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</w:p>
    <w:p w:rsidR="00224DCD" w:rsidRDefault="004650DF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4" w:history="1">
        <w:r w:rsidR="00224DCD">
          <w:rPr>
            <w:rStyle w:val="a6"/>
            <w:color w:val="000000"/>
            <w:sz w:val="28"/>
            <w:szCs w:val="28"/>
          </w:rPr>
          <w:t>Перечень</w:t>
        </w:r>
      </w:hyperlink>
      <w:r w:rsidR="00224DCD">
        <w:rPr>
          <w:sz w:val="28"/>
          <w:szCs w:val="28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</w:t>
      </w:r>
      <w:r w:rsidR="001B0B79">
        <w:rPr>
          <w:sz w:val="28"/>
          <w:szCs w:val="28"/>
        </w:rPr>
        <w:t>установлен</w:t>
      </w:r>
      <w:r w:rsidR="001B0B79">
        <w:t xml:space="preserve"> приказом</w:t>
      </w:r>
      <w:r w:rsidR="00224DCD">
        <w:rPr>
          <w:sz w:val="28"/>
          <w:szCs w:val="28"/>
        </w:rPr>
        <w:t xml:space="preserve"> Министерства здравоохранения и социального развития Российской Федерации от 05.05.2008г. №216н «Об утверждении профессиональных квалификационных групп должностей работников образования»</w:t>
      </w:r>
    </w:p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квалификационная группа </w:t>
      </w: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работников учебно-вспомогательного персонала первого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3"/>
        <w:gridCol w:w="3248"/>
        <w:gridCol w:w="1736"/>
        <w:gridCol w:w="1721"/>
      </w:tblGrid>
      <w:tr w:rsidR="00224DCD" w:rsidTr="00224DCD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Квалификационный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должности, отнесенные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224DCD" w:rsidTr="00224DCD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8F4887" w:rsidP="00C105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9265</w:t>
            </w:r>
          </w:p>
        </w:tc>
      </w:tr>
    </w:tbl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</w:pP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</w:t>
      </w: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педагогических работников»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542"/>
        <w:gridCol w:w="1133"/>
        <w:gridCol w:w="1888"/>
      </w:tblGrid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Профессии, должности, отнесенные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8F4887" w:rsidP="00C10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10319</w:t>
            </w:r>
          </w:p>
        </w:tc>
      </w:tr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квалификационный уровень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D" w:rsidRDefault="007C4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3C5A62" w:rsidP="00E6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14462</w:t>
            </w:r>
          </w:p>
        </w:tc>
      </w:tr>
    </w:tbl>
    <w:p w:rsidR="00224DCD" w:rsidRDefault="00D6559F" w:rsidP="00D6559F">
      <w:pPr>
        <w:rPr>
          <w:sz w:val="28"/>
          <w:szCs w:val="28"/>
        </w:rPr>
      </w:pPr>
      <w:r>
        <w:t xml:space="preserve"> </w:t>
      </w:r>
    </w:p>
    <w:p w:rsidR="00D6559F" w:rsidRDefault="00D6559F" w:rsidP="00224DCD">
      <w:pPr>
        <w:tabs>
          <w:tab w:val="left" w:pos="3600"/>
          <w:tab w:val="left" w:pos="4140"/>
        </w:tabs>
        <w:ind w:left="4395" w:right="3827" w:hanging="929"/>
        <w:jc w:val="center"/>
        <w:rPr>
          <w:sz w:val="28"/>
          <w:szCs w:val="28"/>
        </w:rPr>
        <w:sectPr w:rsidR="00D6559F" w:rsidSect="00D6559F">
          <w:pgSz w:w="11906" w:h="16838"/>
          <w:pgMar w:top="568" w:right="1418" w:bottom="709" w:left="850" w:header="708" w:footer="708" w:gutter="0"/>
          <w:cols w:space="708"/>
          <w:docGrid w:linePitch="360"/>
        </w:sectPr>
      </w:pPr>
    </w:p>
    <w:p w:rsidR="00D6559F" w:rsidRPr="00F50267" w:rsidRDefault="00D6559F" w:rsidP="00D6559F">
      <w:pPr>
        <w:spacing w:before="108" w:after="108"/>
        <w:ind w:left="6480" w:firstLine="720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lastRenderedPageBreak/>
        <w:t xml:space="preserve">Приложение </w:t>
      </w:r>
      <w:r>
        <w:rPr>
          <w:b/>
          <w:bCs/>
          <w:color w:val="26282F"/>
        </w:rPr>
        <w:t>4</w:t>
      </w:r>
      <w:r w:rsidRPr="00F50267">
        <w:rPr>
          <w:b/>
          <w:bCs/>
          <w:color w:val="26282F"/>
        </w:rPr>
        <w:t xml:space="preserve"> </w:t>
      </w:r>
    </w:p>
    <w:p w:rsidR="00D6559F" w:rsidRPr="002D7396" w:rsidRDefault="00D6559F" w:rsidP="00D6559F">
      <w:pPr>
        <w:ind w:left="5103"/>
        <w:jc w:val="center"/>
      </w:pPr>
      <w:r w:rsidRPr="002D7396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2D7396">
        <w:t>Усть-Катавского</w:t>
      </w:r>
      <w:proofErr w:type="spellEnd"/>
      <w:r w:rsidRPr="002D7396">
        <w:t xml:space="preserve"> городского округа, утверждённому решением Собрания депутатов </w:t>
      </w:r>
    </w:p>
    <w:p w:rsidR="00D6559F" w:rsidRPr="002D7396" w:rsidRDefault="00D6559F" w:rsidP="00D6559F">
      <w:pPr>
        <w:ind w:left="5103"/>
        <w:jc w:val="center"/>
      </w:pPr>
      <w:proofErr w:type="spellStart"/>
      <w:r w:rsidRPr="002D7396">
        <w:t>Усть-Катавского</w:t>
      </w:r>
      <w:proofErr w:type="spellEnd"/>
      <w:r w:rsidRPr="002D7396">
        <w:t xml:space="preserve"> городского округа </w:t>
      </w:r>
    </w:p>
    <w:p w:rsidR="00D6559F" w:rsidRPr="002D7396" w:rsidRDefault="00D6559F" w:rsidP="00D6559F">
      <w:pPr>
        <w:ind w:left="5103"/>
        <w:jc w:val="center"/>
      </w:pPr>
      <w:r w:rsidRPr="002D7396">
        <w:t>от 25.11.2016 г. №182</w:t>
      </w:r>
    </w:p>
    <w:p w:rsidR="00D6559F" w:rsidRPr="004515B5" w:rsidRDefault="00D6559F" w:rsidP="00D6559F">
      <w:pPr>
        <w:ind w:left="5103"/>
        <w:jc w:val="center"/>
      </w:pPr>
      <w:r w:rsidRPr="002D7396">
        <w:t>(в редакции решения Собра</w:t>
      </w:r>
      <w:r w:rsidRPr="004515B5">
        <w:t>ния депутатов</w:t>
      </w:r>
    </w:p>
    <w:p w:rsidR="00D6559F" w:rsidRPr="004515B5" w:rsidRDefault="00D6559F" w:rsidP="00D6559F">
      <w:pPr>
        <w:ind w:left="5103"/>
        <w:jc w:val="center"/>
      </w:pPr>
      <w:proofErr w:type="spellStart"/>
      <w:r w:rsidRPr="004515B5">
        <w:t>Усть-Катавского</w:t>
      </w:r>
      <w:proofErr w:type="spellEnd"/>
      <w:r w:rsidRPr="004515B5">
        <w:t xml:space="preserve"> городского округа</w:t>
      </w:r>
    </w:p>
    <w:p w:rsidR="00D6559F" w:rsidRPr="004515B5" w:rsidRDefault="00D6559F" w:rsidP="00D6559F">
      <w:pPr>
        <w:ind w:left="5103"/>
        <w:jc w:val="center"/>
      </w:pPr>
      <w:proofErr w:type="gramStart"/>
      <w:r>
        <w:t>о</w:t>
      </w:r>
      <w:r w:rsidRPr="004515B5">
        <w:t>т</w:t>
      </w:r>
      <w:r>
        <w:t xml:space="preserve">  </w:t>
      </w:r>
      <w:r>
        <w:t>29.01.2025</w:t>
      </w:r>
      <w:proofErr w:type="gramEnd"/>
      <w:r>
        <w:t xml:space="preserve"> № 5</w:t>
      </w:r>
      <w:r>
        <w:t xml:space="preserve"> </w:t>
      </w:r>
      <w:r w:rsidRPr="004515B5">
        <w:t>)</w:t>
      </w:r>
    </w:p>
    <w:p w:rsidR="00D6559F" w:rsidRPr="00F50267" w:rsidRDefault="00D6559F" w:rsidP="00D6559F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Размеры должностных окладов</w:t>
      </w:r>
      <w:r w:rsidRPr="00F50267">
        <w:rPr>
          <w:b/>
          <w:bCs/>
          <w:color w:val="26282F"/>
        </w:rPr>
        <w:br/>
        <w:t>руководителей муниципальных учреждений по типам муниципальных учреждений и группам по оплате труда</w:t>
      </w:r>
    </w:p>
    <w:p w:rsidR="00D6559F" w:rsidRPr="00F50267" w:rsidRDefault="00D6559F" w:rsidP="00D6559F">
      <w:pPr>
        <w:ind w:firstLine="720"/>
        <w:jc w:val="both"/>
      </w:pPr>
    </w:p>
    <w:tbl>
      <w:tblPr>
        <w:tblW w:w="102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900"/>
        <w:gridCol w:w="1540"/>
        <w:gridCol w:w="1400"/>
        <w:gridCol w:w="1540"/>
      </w:tblGrid>
      <w:tr w:rsidR="00D6559F" w:rsidRPr="00F50267" w:rsidTr="004A22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N</w:t>
            </w:r>
          </w:p>
          <w:p w:rsidR="00D6559F" w:rsidRPr="00F50267" w:rsidRDefault="00D6559F" w:rsidP="004A22C2">
            <w:pPr>
              <w:jc w:val="center"/>
            </w:pPr>
            <w:r w:rsidRPr="00F50267"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Тип учреждений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D6559F" w:rsidRPr="00F50267" w:rsidTr="004A22C2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both"/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 w:rsidRPr="00F50267">
              <w:t>III</w:t>
            </w:r>
          </w:p>
        </w:tc>
      </w:tr>
      <w:tr w:rsidR="00D6559F" w:rsidRPr="00F50267" w:rsidTr="004A22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both"/>
            </w:pPr>
            <w:r w:rsidRPr="00245CDA">
              <w:t>Муниципальные учрежден</w:t>
            </w:r>
            <w:r>
              <w:t>ия дополнительного образования (</w:t>
            </w:r>
            <w:r w:rsidRPr="00245CDA">
              <w:t>ДМШ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44822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42642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41189</w:t>
            </w:r>
          </w:p>
        </w:tc>
      </w:tr>
      <w:tr w:rsidR="00D6559F" w:rsidRPr="00F50267" w:rsidTr="004A22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center"/>
            </w:pPr>
            <w:r>
              <w:t>2</w:t>
            </w:r>
            <w:r w:rsidRPr="00F50267"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F50267" w:rsidRDefault="00D6559F" w:rsidP="004A22C2">
            <w:pPr>
              <w:jc w:val="both"/>
            </w:pPr>
            <w:r>
              <w:t xml:space="preserve">Муниципальные учреждения </w:t>
            </w:r>
            <w:r w:rsidRPr="00F50267">
              <w:t>по библиотечному обслуживанию населения  (ЦБС)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37554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34162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31497</w:t>
            </w:r>
          </w:p>
        </w:tc>
      </w:tr>
      <w:tr w:rsidR="00D6559F" w:rsidRPr="00F50267" w:rsidTr="004A22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both"/>
            </w:pPr>
            <w:r>
              <w:t>Муниципальные учреждения</w:t>
            </w:r>
          </w:p>
          <w:p w:rsidR="00D6559F" w:rsidRDefault="00D6559F" w:rsidP="004A22C2">
            <w:pPr>
              <w:jc w:val="both"/>
            </w:pPr>
            <w:r>
              <w:t>по сохранению историко-культурного наследия  (ИКМ)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36342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33314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30285</w:t>
            </w:r>
          </w:p>
        </w:tc>
      </w:tr>
      <w:tr w:rsidR="00D6559F" w:rsidRPr="00F50267" w:rsidTr="004A22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both"/>
            </w:pPr>
            <w:r>
              <w:t>Муниципальные учреждения:</w:t>
            </w:r>
          </w:p>
          <w:p w:rsidR="00D6559F" w:rsidRDefault="00D6559F" w:rsidP="004A22C2">
            <w:pPr>
              <w:jc w:val="both"/>
            </w:pPr>
            <w:r>
              <w:t>- культурно-досугового типа (ЦКС)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46639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F" w:rsidRDefault="00D6559F" w:rsidP="004A22C2">
            <w:pPr>
              <w:jc w:val="center"/>
            </w:pPr>
            <w:r>
              <w:t>43611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59F" w:rsidRPr="00AB0F0A" w:rsidRDefault="00D6559F" w:rsidP="004A22C2">
            <w:pPr>
              <w:jc w:val="center"/>
            </w:pPr>
            <w:r>
              <w:t>40582</w:t>
            </w:r>
          </w:p>
        </w:tc>
      </w:tr>
    </w:tbl>
    <w:p w:rsidR="00D6559F" w:rsidRPr="00F50267" w:rsidRDefault="00D6559F" w:rsidP="00D6559F">
      <w:pPr>
        <w:ind w:firstLine="720"/>
        <w:jc w:val="both"/>
      </w:pPr>
    </w:p>
    <w:p w:rsidR="00D6559F" w:rsidRPr="00F50267" w:rsidRDefault="00D6559F" w:rsidP="00D6559F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644BC9" w:rsidRDefault="00644BC9" w:rsidP="00F225FB">
      <w:pPr>
        <w:pStyle w:val="Default"/>
        <w:jc w:val="both"/>
        <w:rPr>
          <w:sz w:val="28"/>
          <w:szCs w:val="28"/>
        </w:rPr>
      </w:pPr>
    </w:p>
    <w:sectPr w:rsidR="00644BC9" w:rsidSect="00D6559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0"/>
    <w:rsid w:val="00000BFC"/>
    <w:rsid w:val="00001A32"/>
    <w:rsid w:val="00001E99"/>
    <w:rsid w:val="00002DAE"/>
    <w:rsid w:val="000031F5"/>
    <w:rsid w:val="000046CF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15537"/>
    <w:rsid w:val="00017C9C"/>
    <w:rsid w:val="00022D25"/>
    <w:rsid w:val="00022F38"/>
    <w:rsid w:val="000315F2"/>
    <w:rsid w:val="0003343A"/>
    <w:rsid w:val="0003477A"/>
    <w:rsid w:val="00034AB9"/>
    <w:rsid w:val="00034B7B"/>
    <w:rsid w:val="00035043"/>
    <w:rsid w:val="000358D0"/>
    <w:rsid w:val="00035C1C"/>
    <w:rsid w:val="000360CD"/>
    <w:rsid w:val="0003775A"/>
    <w:rsid w:val="00044AF0"/>
    <w:rsid w:val="00045A31"/>
    <w:rsid w:val="00047A2B"/>
    <w:rsid w:val="00050606"/>
    <w:rsid w:val="00051263"/>
    <w:rsid w:val="00054793"/>
    <w:rsid w:val="000551BC"/>
    <w:rsid w:val="000556D8"/>
    <w:rsid w:val="00055D27"/>
    <w:rsid w:val="000560C4"/>
    <w:rsid w:val="00056E50"/>
    <w:rsid w:val="00056F8A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5604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5CF5"/>
    <w:rsid w:val="001378EB"/>
    <w:rsid w:val="00137D3E"/>
    <w:rsid w:val="001414BF"/>
    <w:rsid w:val="00141C27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0B79"/>
    <w:rsid w:val="001B26D5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5E0"/>
    <w:rsid w:val="001F3AF6"/>
    <w:rsid w:val="001F3CA1"/>
    <w:rsid w:val="001F3D90"/>
    <w:rsid w:val="001F586B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4DCD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5A5C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2AEB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579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5A6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B23"/>
    <w:rsid w:val="004347DE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0DF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39B7"/>
    <w:rsid w:val="004A7E22"/>
    <w:rsid w:val="004B0DA8"/>
    <w:rsid w:val="004B3F7F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453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72B5"/>
    <w:rsid w:val="00637A7C"/>
    <w:rsid w:val="0064048A"/>
    <w:rsid w:val="00640C29"/>
    <w:rsid w:val="00640EED"/>
    <w:rsid w:val="0064207D"/>
    <w:rsid w:val="006420A5"/>
    <w:rsid w:val="006422AF"/>
    <w:rsid w:val="00644BC9"/>
    <w:rsid w:val="006450BF"/>
    <w:rsid w:val="0064593B"/>
    <w:rsid w:val="006467F7"/>
    <w:rsid w:val="00647814"/>
    <w:rsid w:val="00647D19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5AB"/>
    <w:rsid w:val="0074170A"/>
    <w:rsid w:val="00741E8E"/>
    <w:rsid w:val="00743786"/>
    <w:rsid w:val="0074405C"/>
    <w:rsid w:val="00744923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4EBD"/>
    <w:rsid w:val="007C72F1"/>
    <w:rsid w:val="007D177B"/>
    <w:rsid w:val="007D1FC5"/>
    <w:rsid w:val="007D3B59"/>
    <w:rsid w:val="007D4004"/>
    <w:rsid w:val="007D7D8E"/>
    <w:rsid w:val="007D7EB8"/>
    <w:rsid w:val="007E236C"/>
    <w:rsid w:val="007E4753"/>
    <w:rsid w:val="007E5061"/>
    <w:rsid w:val="007E60E6"/>
    <w:rsid w:val="007E7C71"/>
    <w:rsid w:val="007F039D"/>
    <w:rsid w:val="007F0B5F"/>
    <w:rsid w:val="007F234B"/>
    <w:rsid w:val="007F58FA"/>
    <w:rsid w:val="007F66BB"/>
    <w:rsid w:val="007F6C40"/>
    <w:rsid w:val="00801351"/>
    <w:rsid w:val="00801BE3"/>
    <w:rsid w:val="00802B72"/>
    <w:rsid w:val="00806261"/>
    <w:rsid w:val="008078AA"/>
    <w:rsid w:val="00807B71"/>
    <w:rsid w:val="00810647"/>
    <w:rsid w:val="0081132D"/>
    <w:rsid w:val="00813AFD"/>
    <w:rsid w:val="008154F3"/>
    <w:rsid w:val="00816864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0AB1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0847"/>
    <w:rsid w:val="0089318D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4887"/>
    <w:rsid w:val="008F7834"/>
    <w:rsid w:val="00901244"/>
    <w:rsid w:val="00905AE5"/>
    <w:rsid w:val="00906D11"/>
    <w:rsid w:val="00910064"/>
    <w:rsid w:val="009104FE"/>
    <w:rsid w:val="00911806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22DB"/>
    <w:rsid w:val="0095367C"/>
    <w:rsid w:val="00955496"/>
    <w:rsid w:val="00955BFB"/>
    <w:rsid w:val="009565D5"/>
    <w:rsid w:val="00956875"/>
    <w:rsid w:val="00960753"/>
    <w:rsid w:val="00960DCD"/>
    <w:rsid w:val="0096269D"/>
    <w:rsid w:val="009626C5"/>
    <w:rsid w:val="00962D09"/>
    <w:rsid w:val="00962EBF"/>
    <w:rsid w:val="009647E1"/>
    <w:rsid w:val="0096576A"/>
    <w:rsid w:val="0096651D"/>
    <w:rsid w:val="0096688E"/>
    <w:rsid w:val="00966FF8"/>
    <w:rsid w:val="009676C1"/>
    <w:rsid w:val="009701CD"/>
    <w:rsid w:val="00970714"/>
    <w:rsid w:val="0097307A"/>
    <w:rsid w:val="00974477"/>
    <w:rsid w:val="00975C9D"/>
    <w:rsid w:val="00980271"/>
    <w:rsid w:val="009808A5"/>
    <w:rsid w:val="00980DA4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39A9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F05"/>
    <w:rsid w:val="009D7A38"/>
    <w:rsid w:val="009D7F12"/>
    <w:rsid w:val="009E06A1"/>
    <w:rsid w:val="009E0FB0"/>
    <w:rsid w:val="009E197E"/>
    <w:rsid w:val="009E3083"/>
    <w:rsid w:val="009E49AA"/>
    <w:rsid w:val="009F0BF3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140"/>
    <w:rsid w:val="00A12E80"/>
    <w:rsid w:val="00A12F1C"/>
    <w:rsid w:val="00A14FF7"/>
    <w:rsid w:val="00A15A31"/>
    <w:rsid w:val="00A17D42"/>
    <w:rsid w:val="00A2101A"/>
    <w:rsid w:val="00A23C35"/>
    <w:rsid w:val="00A242F9"/>
    <w:rsid w:val="00A30BF2"/>
    <w:rsid w:val="00A312B9"/>
    <w:rsid w:val="00A31675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BA"/>
    <w:rsid w:val="00A70CE5"/>
    <w:rsid w:val="00A71AD3"/>
    <w:rsid w:val="00A7256E"/>
    <w:rsid w:val="00A75E03"/>
    <w:rsid w:val="00A75E62"/>
    <w:rsid w:val="00A7631B"/>
    <w:rsid w:val="00A774EB"/>
    <w:rsid w:val="00A804CE"/>
    <w:rsid w:val="00A80EE0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6135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2078"/>
    <w:rsid w:val="00B12CBD"/>
    <w:rsid w:val="00B14BA2"/>
    <w:rsid w:val="00B16898"/>
    <w:rsid w:val="00B20828"/>
    <w:rsid w:val="00B21230"/>
    <w:rsid w:val="00B21A94"/>
    <w:rsid w:val="00B223E2"/>
    <w:rsid w:val="00B25FE8"/>
    <w:rsid w:val="00B26C94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80"/>
    <w:rsid w:val="00B44FC7"/>
    <w:rsid w:val="00B45CF7"/>
    <w:rsid w:val="00B604AF"/>
    <w:rsid w:val="00B6187E"/>
    <w:rsid w:val="00B619F6"/>
    <w:rsid w:val="00B636B2"/>
    <w:rsid w:val="00B675F3"/>
    <w:rsid w:val="00B713C4"/>
    <w:rsid w:val="00B715EC"/>
    <w:rsid w:val="00B72B07"/>
    <w:rsid w:val="00B72B2B"/>
    <w:rsid w:val="00B737A8"/>
    <w:rsid w:val="00B74C03"/>
    <w:rsid w:val="00B75485"/>
    <w:rsid w:val="00B756C6"/>
    <w:rsid w:val="00B77F87"/>
    <w:rsid w:val="00B8374C"/>
    <w:rsid w:val="00B838DA"/>
    <w:rsid w:val="00B839CC"/>
    <w:rsid w:val="00B8420E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714"/>
    <w:rsid w:val="00BB0F42"/>
    <w:rsid w:val="00BB16FC"/>
    <w:rsid w:val="00BB1C08"/>
    <w:rsid w:val="00BB23A3"/>
    <w:rsid w:val="00BB2436"/>
    <w:rsid w:val="00BB4E52"/>
    <w:rsid w:val="00BB612F"/>
    <w:rsid w:val="00BB69E2"/>
    <w:rsid w:val="00BC1F75"/>
    <w:rsid w:val="00BC3999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2626"/>
    <w:rsid w:val="00BF3309"/>
    <w:rsid w:val="00BF33E6"/>
    <w:rsid w:val="00BF48CE"/>
    <w:rsid w:val="00BF4FC8"/>
    <w:rsid w:val="00BF5129"/>
    <w:rsid w:val="00BF689D"/>
    <w:rsid w:val="00BF7729"/>
    <w:rsid w:val="00BF7C12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577"/>
    <w:rsid w:val="00C10BF3"/>
    <w:rsid w:val="00C10DCB"/>
    <w:rsid w:val="00C11119"/>
    <w:rsid w:val="00C11B1E"/>
    <w:rsid w:val="00C124BC"/>
    <w:rsid w:val="00C12C30"/>
    <w:rsid w:val="00C13272"/>
    <w:rsid w:val="00C13D41"/>
    <w:rsid w:val="00C13FF2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0B4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4E1"/>
    <w:rsid w:val="00C55CAA"/>
    <w:rsid w:val="00C55DE7"/>
    <w:rsid w:val="00C56EF3"/>
    <w:rsid w:val="00C5719E"/>
    <w:rsid w:val="00C63C38"/>
    <w:rsid w:val="00C6425A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559F"/>
    <w:rsid w:val="00D66364"/>
    <w:rsid w:val="00D673A4"/>
    <w:rsid w:val="00D7032F"/>
    <w:rsid w:val="00D76D72"/>
    <w:rsid w:val="00D8096F"/>
    <w:rsid w:val="00D810E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65D0"/>
    <w:rsid w:val="00D9792C"/>
    <w:rsid w:val="00DA23D4"/>
    <w:rsid w:val="00DA3165"/>
    <w:rsid w:val="00DA582F"/>
    <w:rsid w:val="00DA5DF6"/>
    <w:rsid w:val="00DA690E"/>
    <w:rsid w:val="00DA6C0A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140E"/>
    <w:rsid w:val="00E1343E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60A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3D51"/>
    <w:rsid w:val="00E94DAE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32C3"/>
    <w:rsid w:val="00ED3533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1F6B"/>
    <w:rsid w:val="00F12B63"/>
    <w:rsid w:val="00F12CEC"/>
    <w:rsid w:val="00F14417"/>
    <w:rsid w:val="00F149D2"/>
    <w:rsid w:val="00F149E3"/>
    <w:rsid w:val="00F16C69"/>
    <w:rsid w:val="00F20385"/>
    <w:rsid w:val="00F20651"/>
    <w:rsid w:val="00F20ED1"/>
    <w:rsid w:val="00F225FB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EC6"/>
    <w:rsid w:val="00F80F92"/>
    <w:rsid w:val="00F80FCA"/>
    <w:rsid w:val="00F85829"/>
    <w:rsid w:val="00F858F4"/>
    <w:rsid w:val="00F874A5"/>
    <w:rsid w:val="00F87B24"/>
    <w:rsid w:val="00F90986"/>
    <w:rsid w:val="00F90C38"/>
    <w:rsid w:val="00F91FFE"/>
    <w:rsid w:val="00F94489"/>
    <w:rsid w:val="00F94752"/>
    <w:rsid w:val="00F94B72"/>
    <w:rsid w:val="00F957B4"/>
    <w:rsid w:val="00F95C83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B775B"/>
    <w:rsid w:val="00FC101D"/>
    <w:rsid w:val="00FC3662"/>
    <w:rsid w:val="00FC390C"/>
    <w:rsid w:val="00FC3DDF"/>
    <w:rsid w:val="00FC4ED5"/>
    <w:rsid w:val="00FC53E7"/>
    <w:rsid w:val="00FD1DAD"/>
    <w:rsid w:val="00FD33EC"/>
    <w:rsid w:val="00FD37D2"/>
    <w:rsid w:val="00FD485B"/>
    <w:rsid w:val="00FD565E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8EEE0"/>
  <w15:docId w15:val="{57E50538-A5D5-4E68-811F-250BCEE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locked/>
    <w:rsid w:val="00644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basedOn w:val="a0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basedOn w:val="a0"/>
    <w:uiPriority w:val="99"/>
    <w:rsid w:val="00111F4B"/>
    <w:rPr>
      <w:color w:val="106BBE"/>
    </w:rPr>
  </w:style>
  <w:style w:type="character" w:styleId="a6">
    <w:name w:val="Hyperlink"/>
    <w:basedOn w:val="a0"/>
    <w:unhideWhenUsed/>
    <w:rsid w:val="00111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F5"/>
    <w:rPr>
      <w:rFonts w:ascii="Segoe UI" w:eastAsia="Times New Roman" w:hAnsi="Segoe UI" w:cs="Segoe UI"/>
      <w:sz w:val="18"/>
      <w:szCs w:val="18"/>
      <w:lang w:eastAsia="ko-KR"/>
    </w:rPr>
  </w:style>
  <w:style w:type="paragraph" w:styleId="a9">
    <w:name w:val="Body Text"/>
    <w:basedOn w:val="a"/>
    <w:link w:val="aa"/>
    <w:rsid w:val="00BB1C08"/>
    <w:pPr>
      <w:jc w:val="center"/>
    </w:pPr>
    <w:rPr>
      <w:b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B1C08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644BC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44B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yperlink" Target="garantF1://91912.0" TargetMode="External"/><Relationship Id="rId3" Type="http://schemas.openxmlformats.org/officeDocument/2006/relationships/styles" Target="styles.xml"/><Relationship Id="rId7" Type="http://schemas.openxmlformats.org/officeDocument/2006/relationships/hyperlink" Target="http://tramuk.ru" TargetMode="External"/><Relationship Id="rId12" Type="http://schemas.openxmlformats.org/officeDocument/2006/relationships/hyperlink" Target="garantF1://408652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9345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9350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107.0" TargetMode="External"/><Relationship Id="rId14" Type="http://schemas.openxmlformats.org/officeDocument/2006/relationships/hyperlink" Target="garantF1://93313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B40F-1DD8-40B0-A448-CE821C86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Татьяна Фёдоровна Ермакова</cp:lastModifiedBy>
  <cp:revision>3</cp:revision>
  <cp:lastPrinted>2025-01-30T04:53:00Z</cp:lastPrinted>
  <dcterms:created xsi:type="dcterms:W3CDTF">2025-01-30T04:40:00Z</dcterms:created>
  <dcterms:modified xsi:type="dcterms:W3CDTF">2025-01-30T04:55:00Z</dcterms:modified>
</cp:coreProperties>
</file>